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B0D67" w:rsidRPr="008B0D67" w:rsidRDefault="008B0D67" w:rsidP="008B0D67">
      <w:pPr>
        <w:rPr>
          <w:rFonts w:cs="Arial"/>
          <w:rtl/>
        </w:rPr>
      </w:pPr>
      <w:r w:rsidRPr="008B0D67">
        <w:rPr>
          <w:rFonts w:cs="Arial" w:hint="cs"/>
          <w:rtl/>
        </w:rPr>
        <w:t>تضمن</w:t>
      </w:r>
      <w:r w:rsidRPr="008B0D67">
        <w:rPr>
          <w:rFonts w:cs="Arial"/>
          <w:rtl/>
        </w:rPr>
        <w:t xml:space="preserve"> </w:t>
      </w:r>
      <w:r w:rsidRPr="008B0D67">
        <w:rPr>
          <w:rFonts w:cs="Arial" w:hint="cs"/>
          <w:rtl/>
        </w:rPr>
        <w:t>هذا</w:t>
      </w:r>
      <w:r w:rsidRPr="008B0D67">
        <w:rPr>
          <w:rFonts w:cs="Arial"/>
          <w:rtl/>
        </w:rPr>
        <w:t xml:space="preserve"> </w:t>
      </w:r>
      <w:r w:rsidRPr="008B0D67">
        <w:rPr>
          <w:rFonts w:cs="Arial" w:hint="cs"/>
          <w:rtl/>
        </w:rPr>
        <w:t>المشروع</w:t>
      </w:r>
      <w:r w:rsidRPr="008B0D67">
        <w:rPr>
          <w:rFonts w:cs="Arial"/>
          <w:rtl/>
        </w:rPr>
        <w:t xml:space="preserve"> </w:t>
      </w:r>
      <w:r w:rsidRPr="008B0D67">
        <w:rPr>
          <w:rFonts w:cs="Arial" w:hint="cs"/>
          <w:rtl/>
        </w:rPr>
        <w:t>التعرف</w:t>
      </w:r>
      <w:r w:rsidRPr="008B0D67">
        <w:rPr>
          <w:rFonts w:cs="Arial"/>
          <w:rtl/>
        </w:rPr>
        <w:t xml:space="preserve"> </w:t>
      </w:r>
      <w:r w:rsidRPr="008B0D67">
        <w:rPr>
          <w:rFonts w:cs="Arial" w:hint="cs"/>
          <w:rtl/>
        </w:rPr>
        <w:t>على</w:t>
      </w:r>
      <w:r w:rsidRPr="008B0D67">
        <w:rPr>
          <w:rFonts w:cs="Arial"/>
          <w:rtl/>
        </w:rPr>
        <w:t xml:space="preserve"> </w:t>
      </w:r>
      <w:r w:rsidRPr="008B0D67">
        <w:rPr>
          <w:rFonts w:cs="Arial" w:hint="cs"/>
          <w:rtl/>
        </w:rPr>
        <w:t>الخواص</w:t>
      </w:r>
      <w:r w:rsidRPr="008B0D67">
        <w:rPr>
          <w:rFonts w:cs="Arial"/>
          <w:rtl/>
        </w:rPr>
        <w:t xml:space="preserve"> </w:t>
      </w:r>
      <w:proofErr w:type="spellStart"/>
      <w:r w:rsidRPr="008B0D67">
        <w:rPr>
          <w:rFonts w:cs="Arial" w:hint="cs"/>
          <w:rtl/>
        </w:rPr>
        <w:t>الجيوكيميائية</w:t>
      </w:r>
      <w:proofErr w:type="spellEnd"/>
      <w:r w:rsidRPr="008B0D67">
        <w:rPr>
          <w:rFonts w:cs="Arial"/>
          <w:rtl/>
        </w:rPr>
        <w:t xml:space="preserve"> </w:t>
      </w:r>
      <w:r w:rsidRPr="008B0D67">
        <w:rPr>
          <w:rFonts w:cs="Arial" w:hint="cs"/>
          <w:rtl/>
        </w:rPr>
        <w:t>الهامة</w:t>
      </w:r>
      <w:r w:rsidRPr="008B0D67">
        <w:rPr>
          <w:rFonts w:cs="Arial"/>
          <w:rtl/>
        </w:rPr>
        <w:t xml:space="preserve"> </w:t>
      </w:r>
      <w:r w:rsidRPr="008B0D67">
        <w:rPr>
          <w:rFonts w:cs="Arial" w:hint="cs"/>
          <w:rtl/>
        </w:rPr>
        <w:t>إحصائياً</w:t>
      </w:r>
      <w:r w:rsidRPr="008B0D67">
        <w:rPr>
          <w:rFonts w:cs="Arial"/>
          <w:rtl/>
        </w:rPr>
        <w:t xml:space="preserve"> </w:t>
      </w:r>
      <w:r w:rsidRPr="008B0D67">
        <w:rPr>
          <w:rFonts w:cs="Arial" w:hint="cs"/>
          <w:rtl/>
        </w:rPr>
        <w:t>للمعقد</w:t>
      </w:r>
      <w:r w:rsidRPr="008B0D67">
        <w:rPr>
          <w:rFonts w:cs="Arial"/>
          <w:rtl/>
        </w:rPr>
        <w:t xml:space="preserve"> </w:t>
      </w:r>
      <w:r w:rsidRPr="008B0D67">
        <w:rPr>
          <w:rFonts w:cs="Arial" w:hint="cs"/>
          <w:rtl/>
        </w:rPr>
        <w:t>البركاني</w:t>
      </w:r>
      <w:r w:rsidRPr="008B0D67">
        <w:rPr>
          <w:rFonts w:cs="Arial"/>
          <w:rtl/>
        </w:rPr>
        <w:t xml:space="preserve"> </w:t>
      </w:r>
      <w:r w:rsidRPr="008B0D67">
        <w:rPr>
          <w:rFonts w:cs="Arial" w:hint="cs"/>
          <w:rtl/>
        </w:rPr>
        <w:t>وكشف</w:t>
      </w:r>
      <w:r w:rsidRPr="008B0D67">
        <w:rPr>
          <w:rFonts w:cs="Arial"/>
          <w:rtl/>
        </w:rPr>
        <w:t xml:space="preserve"> </w:t>
      </w:r>
      <w:r w:rsidRPr="008B0D67">
        <w:rPr>
          <w:rFonts w:cs="Arial" w:hint="cs"/>
          <w:rtl/>
        </w:rPr>
        <w:t>غموض</w:t>
      </w:r>
      <w:r w:rsidRPr="008B0D67">
        <w:rPr>
          <w:rFonts w:cs="Arial"/>
          <w:rtl/>
        </w:rPr>
        <w:t xml:space="preserve"> </w:t>
      </w:r>
      <w:r w:rsidRPr="008B0D67">
        <w:rPr>
          <w:rFonts w:cs="Arial" w:hint="cs"/>
          <w:rtl/>
        </w:rPr>
        <w:t>الخواص</w:t>
      </w:r>
      <w:r w:rsidRPr="008B0D67">
        <w:rPr>
          <w:rFonts w:cs="Arial"/>
          <w:rtl/>
        </w:rPr>
        <w:t xml:space="preserve"> </w:t>
      </w:r>
      <w:r w:rsidRPr="008B0D67">
        <w:rPr>
          <w:rFonts w:cs="Arial" w:hint="cs"/>
          <w:rtl/>
        </w:rPr>
        <w:t>البنيوية</w:t>
      </w:r>
      <w:r w:rsidRPr="008B0D67">
        <w:rPr>
          <w:rFonts w:cs="Arial"/>
          <w:rtl/>
        </w:rPr>
        <w:t xml:space="preserve"> </w:t>
      </w:r>
      <w:r w:rsidRPr="008B0D67">
        <w:rPr>
          <w:rFonts w:cs="Arial" w:hint="cs"/>
          <w:rtl/>
        </w:rPr>
        <w:t>في</w:t>
      </w:r>
      <w:r w:rsidRPr="008B0D67">
        <w:rPr>
          <w:rFonts w:cs="Arial"/>
          <w:rtl/>
        </w:rPr>
        <w:t xml:space="preserve"> </w:t>
      </w:r>
      <w:r w:rsidRPr="008B0D67">
        <w:rPr>
          <w:rFonts w:cs="Arial" w:hint="cs"/>
          <w:rtl/>
        </w:rPr>
        <w:t>المعقد</w:t>
      </w:r>
      <w:r w:rsidRPr="008B0D67">
        <w:rPr>
          <w:rFonts w:cs="Arial"/>
          <w:rtl/>
        </w:rPr>
        <w:t xml:space="preserve"> </w:t>
      </w:r>
      <w:r w:rsidRPr="008B0D67">
        <w:rPr>
          <w:rFonts w:cs="Arial" w:hint="cs"/>
          <w:rtl/>
        </w:rPr>
        <w:t>فوق</w:t>
      </w:r>
      <w:r w:rsidRPr="008B0D67">
        <w:rPr>
          <w:rFonts w:cs="Arial"/>
          <w:rtl/>
        </w:rPr>
        <w:t xml:space="preserve"> </w:t>
      </w:r>
      <w:proofErr w:type="spellStart"/>
      <w:r w:rsidRPr="008B0D67">
        <w:rPr>
          <w:rFonts w:cs="Arial" w:hint="cs"/>
          <w:rtl/>
        </w:rPr>
        <w:t>المافي</w:t>
      </w:r>
      <w:proofErr w:type="spellEnd"/>
      <w:r w:rsidRPr="008B0D67">
        <w:rPr>
          <w:rFonts w:cs="Arial"/>
          <w:rtl/>
        </w:rPr>
        <w:t xml:space="preserve"> . </w:t>
      </w:r>
      <w:r w:rsidRPr="008B0D67">
        <w:rPr>
          <w:rFonts w:cs="Arial" w:hint="cs"/>
          <w:rtl/>
        </w:rPr>
        <w:t>وبحثت</w:t>
      </w:r>
      <w:r w:rsidRPr="008B0D67">
        <w:rPr>
          <w:rFonts w:cs="Arial"/>
          <w:rtl/>
        </w:rPr>
        <w:t xml:space="preserve"> </w:t>
      </w:r>
      <w:r w:rsidRPr="008B0D67">
        <w:rPr>
          <w:rFonts w:cs="Arial" w:hint="cs"/>
          <w:rtl/>
        </w:rPr>
        <w:t>الدراسة</w:t>
      </w:r>
      <w:r w:rsidRPr="008B0D67">
        <w:rPr>
          <w:rFonts w:cs="Arial"/>
          <w:rtl/>
        </w:rPr>
        <w:t xml:space="preserve"> </w:t>
      </w:r>
      <w:r w:rsidRPr="008B0D67">
        <w:rPr>
          <w:rFonts w:cs="Arial" w:hint="cs"/>
          <w:rtl/>
        </w:rPr>
        <w:t>بصفة</w:t>
      </w:r>
      <w:r w:rsidRPr="008B0D67">
        <w:rPr>
          <w:rFonts w:cs="Arial"/>
          <w:rtl/>
        </w:rPr>
        <w:t xml:space="preserve"> </w:t>
      </w:r>
      <w:r w:rsidRPr="008B0D67">
        <w:rPr>
          <w:rFonts w:cs="Arial" w:hint="cs"/>
          <w:rtl/>
        </w:rPr>
        <w:t>خاصة</w:t>
      </w:r>
      <w:r w:rsidRPr="008B0D67">
        <w:rPr>
          <w:rFonts w:cs="Arial"/>
          <w:rtl/>
        </w:rPr>
        <w:t xml:space="preserve"> </w:t>
      </w:r>
      <w:r w:rsidRPr="008B0D67">
        <w:rPr>
          <w:rFonts w:cs="Arial" w:hint="cs"/>
          <w:rtl/>
        </w:rPr>
        <w:t>فيما</w:t>
      </w:r>
      <w:r w:rsidRPr="008B0D67">
        <w:rPr>
          <w:rFonts w:cs="Arial"/>
          <w:rtl/>
        </w:rPr>
        <w:t xml:space="preserve"> </w:t>
      </w:r>
      <w:r w:rsidRPr="008B0D67">
        <w:rPr>
          <w:rFonts w:cs="Arial" w:hint="cs"/>
          <w:rtl/>
        </w:rPr>
        <w:t>إذا</w:t>
      </w:r>
      <w:r w:rsidRPr="008B0D67">
        <w:rPr>
          <w:rFonts w:cs="Arial"/>
          <w:rtl/>
        </w:rPr>
        <w:t xml:space="preserve"> </w:t>
      </w:r>
      <w:r w:rsidRPr="008B0D67">
        <w:rPr>
          <w:rFonts w:cs="Arial" w:hint="cs"/>
          <w:rtl/>
        </w:rPr>
        <w:t>كانت</w:t>
      </w:r>
      <w:r w:rsidRPr="008B0D67">
        <w:rPr>
          <w:rFonts w:cs="Arial"/>
          <w:rtl/>
        </w:rPr>
        <w:t xml:space="preserve"> </w:t>
      </w:r>
      <w:r w:rsidRPr="008B0D67">
        <w:rPr>
          <w:rFonts w:cs="Arial" w:hint="cs"/>
          <w:rtl/>
        </w:rPr>
        <w:t>هناك</w:t>
      </w:r>
      <w:r w:rsidRPr="008B0D67">
        <w:rPr>
          <w:rFonts w:cs="Arial"/>
          <w:rtl/>
        </w:rPr>
        <w:t xml:space="preserve"> </w:t>
      </w:r>
      <w:r w:rsidRPr="008B0D67">
        <w:rPr>
          <w:rFonts w:cs="Arial" w:hint="cs"/>
          <w:rtl/>
        </w:rPr>
        <w:t>اختلافات</w:t>
      </w:r>
      <w:r w:rsidRPr="008B0D67">
        <w:rPr>
          <w:rFonts w:cs="Arial"/>
          <w:rtl/>
        </w:rPr>
        <w:t xml:space="preserve"> </w:t>
      </w:r>
      <w:proofErr w:type="spellStart"/>
      <w:r w:rsidRPr="008B0D67">
        <w:rPr>
          <w:rFonts w:cs="Arial" w:hint="cs"/>
          <w:rtl/>
        </w:rPr>
        <w:t>جيوكيميائية</w:t>
      </w:r>
      <w:proofErr w:type="spellEnd"/>
      <w:r w:rsidRPr="008B0D67">
        <w:rPr>
          <w:rFonts w:cs="Arial"/>
          <w:rtl/>
        </w:rPr>
        <w:t xml:space="preserve"> </w:t>
      </w:r>
      <w:r w:rsidRPr="008B0D67">
        <w:rPr>
          <w:rFonts w:cs="Arial" w:hint="cs"/>
          <w:rtl/>
        </w:rPr>
        <w:t>بين</w:t>
      </w:r>
      <w:r w:rsidRPr="008B0D67">
        <w:rPr>
          <w:rFonts w:cs="Arial"/>
          <w:rtl/>
        </w:rPr>
        <w:t xml:space="preserve"> </w:t>
      </w:r>
      <w:proofErr w:type="spellStart"/>
      <w:r w:rsidRPr="008B0D67">
        <w:rPr>
          <w:rFonts w:cs="Arial" w:hint="cs"/>
          <w:rtl/>
        </w:rPr>
        <w:t>اللابات</w:t>
      </w:r>
      <w:proofErr w:type="spellEnd"/>
      <w:r w:rsidRPr="008B0D67">
        <w:rPr>
          <w:rFonts w:cs="Arial"/>
          <w:rtl/>
        </w:rPr>
        <w:t xml:space="preserve"> </w:t>
      </w:r>
      <w:r w:rsidRPr="008B0D67">
        <w:rPr>
          <w:rFonts w:cs="Arial" w:hint="cs"/>
          <w:rtl/>
        </w:rPr>
        <w:t>البركانية</w:t>
      </w:r>
      <w:r w:rsidRPr="008B0D67">
        <w:rPr>
          <w:rFonts w:cs="Arial"/>
          <w:rtl/>
        </w:rPr>
        <w:t xml:space="preserve"> </w:t>
      </w:r>
      <w:r w:rsidRPr="008B0D67">
        <w:rPr>
          <w:rFonts w:cs="Arial" w:hint="cs"/>
          <w:rtl/>
        </w:rPr>
        <w:t>العلوية</w:t>
      </w:r>
      <w:r w:rsidRPr="008B0D67">
        <w:rPr>
          <w:rFonts w:cs="Arial"/>
          <w:rtl/>
        </w:rPr>
        <w:t xml:space="preserve"> </w:t>
      </w:r>
      <w:r w:rsidRPr="008B0D67">
        <w:rPr>
          <w:rFonts w:cs="Arial" w:hint="cs"/>
          <w:rtl/>
        </w:rPr>
        <w:t>،</w:t>
      </w:r>
      <w:r w:rsidRPr="008B0D67">
        <w:rPr>
          <w:rFonts w:cs="Arial"/>
          <w:rtl/>
        </w:rPr>
        <w:t xml:space="preserve"> </w:t>
      </w:r>
      <w:proofErr w:type="spellStart"/>
      <w:r w:rsidRPr="008B0D67">
        <w:rPr>
          <w:rFonts w:cs="Arial" w:hint="cs"/>
          <w:rtl/>
        </w:rPr>
        <w:t>واللابات</w:t>
      </w:r>
      <w:proofErr w:type="spellEnd"/>
      <w:r w:rsidRPr="008B0D67">
        <w:rPr>
          <w:rFonts w:cs="Arial"/>
          <w:rtl/>
        </w:rPr>
        <w:t xml:space="preserve"> </w:t>
      </w:r>
      <w:r w:rsidRPr="008B0D67">
        <w:rPr>
          <w:rFonts w:cs="Arial" w:hint="cs"/>
          <w:rtl/>
        </w:rPr>
        <w:t>البركانية</w:t>
      </w:r>
      <w:r w:rsidRPr="008B0D67">
        <w:rPr>
          <w:rFonts w:cs="Arial"/>
          <w:rtl/>
        </w:rPr>
        <w:t xml:space="preserve"> </w:t>
      </w:r>
      <w:r w:rsidRPr="008B0D67">
        <w:rPr>
          <w:rFonts w:cs="Arial" w:hint="cs"/>
          <w:rtl/>
        </w:rPr>
        <w:t>السفلى</w:t>
      </w:r>
      <w:r w:rsidRPr="008B0D67">
        <w:rPr>
          <w:rFonts w:cs="Arial"/>
          <w:rtl/>
        </w:rPr>
        <w:t xml:space="preserve"> </w:t>
      </w:r>
      <w:r w:rsidRPr="008B0D67">
        <w:rPr>
          <w:rFonts w:cs="Arial" w:hint="cs"/>
          <w:rtl/>
        </w:rPr>
        <w:t>والمجموعة</w:t>
      </w:r>
      <w:r w:rsidRPr="008B0D67">
        <w:rPr>
          <w:rFonts w:cs="Arial"/>
          <w:rtl/>
        </w:rPr>
        <w:t xml:space="preserve"> </w:t>
      </w:r>
      <w:r w:rsidRPr="008B0D67">
        <w:rPr>
          <w:rFonts w:cs="Arial" w:hint="cs"/>
          <w:rtl/>
        </w:rPr>
        <w:t>القاعدية</w:t>
      </w:r>
      <w:r w:rsidRPr="008B0D67">
        <w:rPr>
          <w:rFonts w:cs="Arial"/>
          <w:rtl/>
        </w:rPr>
        <w:t xml:space="preserve"> . </w:t>
      </w:r>
      <w:r w:rsidRPr="008B0D67">
        <w:rPr>
          <w:rFonts w:cs="Arial" w:hint="cs"/>
          <w:rtl/>
        </w:rPr>
        <w:t>ركز</w:t>
      </w:r>
      <w:r w:rsidRPr="008B0D67">
        <w:rPr>
          <w:rFonts w:cs="Arial"/>
          <w:rtl/>
        </w:rPr>
        <w:t xml:space="preserve"> </w:t>
      </w:r>
      <w:r w:rsidRPr="008B0D67">
        <w:rPr>
          <w:rFonts w:cs="Arial" w:hint="cs"/>
          <w:rtl/>
        </w:rPr>
        <w:t>البحث</w:t>
      </w:r>
      <w:r w:rsidRPr="008B0D67">
        <w:rPr>
          <w:rFonts w:cs="Arial"/>
          <w:rtl/>
        </w:rPr>
        <w:t xml:space="preserve"> </w:t>
      </w:r>
      <w:r w:rsidRPr="008B0D67">
        <w:rPr>
          <w:rFonts w:cs="Arial" w:hint="cs"/>
          <w:rtl/>
        </w:rPr>
        <w:t>على</w:t>
      </w:r>
      <w:r w:rsidRPr="008B0D67">
        <w:rPr>
          <w:rFonts w:cs="Arial"/>
          <w:rtl/>
        </w:rPr>
        <w:t xml:space="preserve"> </w:t>
      </w:r>
      <w:proofErr w:type="spellStart"/>
      <w:r w:rsidRPr="008B0D67">
        <w:rPr>
          <w:rFonts w:cs="Arial" w:hint="cs"/>
          <w:rtl/>
        </w:rPr>
        <w:t>الهارزبورجيت</w:t>
      </w:r>
      <w:proofErr w:type="spellEnd"/>
      <w:r w:rsidRPr="008B0D67">
        <w:rPr>
          <w:rFonts w:cs="Arial"/>
          <w:rtl/>
        </w:rPr>
        <w:t xml:space="preserve"> </w:t>
      </w:r>
      <w:proofErr w:type="spellStart"/>
      <w:r w:rsidRPr="008B0D67">
        <w:rPr>
          <w:rFonts w:cs="Arial" w:hint="cs"/>
          <w:rtl/>
        </w:rPr>
        <w:t>التكتوني</w:t>
      </w:r>
      <w:proofErr w:type="spellEnd"/>
      <w:r w:rsidRPr="008B0D67">
        <w:rPr>
          <w:rFonts w:cs="Arial"/>
          <w:rtl/>
        </w:rPr>
        <w:t xml:space="preserve"> </w:t>
      </w:r>
      <w:r w:rsidRPr="008B0D67">
        <w:rPr>
          <w:rFonts w:cs="Arial" w:hint="cs"/>
          <w:rtl/>
        </w:rPr>
        <w:t>لتفهم</w:t>
      </w:r>
      <w:r w:rsidRPr="008B0D67">
        <w:rPr>
          <w:rFonts w:cs="Arial"/>
          <w:rtl/>
        </w:rPr>
        <w:t xml:space="preserve"> </w:t>
      </w:r>
      <w:r w:rsidRPr="008B0D67">
        <w:rPr>
          <w:rFonts w:cs="Arial" w:hint="cs"/>
          <w:rtl/>
        </w:rPr>
        <w:t>تطوره</w:t>
      </w:r>
      <w:r w:rsidRPr="008B0D67">
        <w:rPr>
          <w:rFonts w:cs="Arial"/>
          <w:rtl/>
        </w:rPr>
        <w:t xml:space="preserve"> </w:t>
      </w:r>
      <w:proofErr w:type="spellStart"/>
      <w:r w:rsidRPr="008B0D67">
        <w:rPr>
          <w:rFonts w:cs="Arial" w:hint="cs"/>
          <w:rtl/>
        </w:rPr>
        <w:t>التكتوني</w:t>
      </w:r>
      <w:proofErr w:type="spellEnd"/>
      <w:r w:rsidRPr="008B0D67">
        <w:rPr>
          <w:rFonts w:cs="Arial"/>
          <w:rtl/>
        </w:rPr>
        <w:t xml:space="preserve"> . </w:t>
      </w:r>
      <w:r w:rsidRPr="008B0D67">
        <w:rPr>
          <w:rFonts w:cs="Arial" w:hint="cs"/>
          <w:rtl/>
        </w:rPr>
        <w:t>استخدمت</w:t>
      </w:r>
      <w:r w:rsidRPr="008B0D67">
        <w:rPr>
          <w:rFonts w:cs="Arial"/>
          <w:rtl/>
        </w:rPr>
        <w:t xml:space="preserve"> </w:t>
      </w:r>
      <w:r w:rsidRPr="008B0D67">
        <w:rPr>
          <w:rFonts w:cs="Arial" w:hint="cs"/>
          <w:rtl/>
        </w:rPr>
        <w:t>طرق</w:t>
      </w:r>
      <w:r w:rsidRPr="008B0D67">
        <w:rPr>
          <w:rFonts w:cs="Arial"/>
          <w:rtl/>
        </w:rPr>
        <w:t xml:space="preserve"> </w:t>
      </w:r>
      <w:r w:rsidRPr="008B0D67">
        <w:rPr>
          <w:rFonts w:cs="Arial" w:hint="cs"/>
          <w:rtl/>
        </w:rPr>
        <w:t>إحصائية</w:t>
      </w:r>
      <w:r w:rsidRPr="008B0D67">
        <w:rPr>
          <w:rFonts w:cs="Arial"/>
          <w:rtl/>
        </w:rPr>
        <w:t xml:space="preserve"> </w:t>
      </w:r>
      <w:r w:rsidRPr="008B0D67">
        <w:rPr>
          <w:rFonts w:cs="Arial" w:hint="cs"/>
          <w:rtl/>
        </w:rPr>
        <w:t>متعددة</w:t>
      </w:r>
      <w:r w:rsidRPr="008B0D67">
        <w:rPr>
          <w:rFonts w:cs="Arial"/>
          <w:rtl/>
        </w:rPr>
        <w:t xml:space="preserve"> </w:t>
      </w:r>
      <w:r w:rsidRPr="008B0D67">
        <w:rPr>
          <w:rFonts w:cs="Arial" w:hint="cs"/>
          <w:rtl/>
        </w:rPr>
        <w:t>المتغيرات</w:t>
      </w:r>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مثل</w:t>
      </w:r>
      <w:r w:rsidRPr="008B0D67">
        <w:rPr>
          <w:rFonts w:cs="Arial"/>
          <w:rtl/>
        </w:rPr>
        <w:t xml:space="preserve"> </w:t>
      </w:r>
      <w:r w:rsidRPr="008B0D67">
        <w:rPr>
          <w:rFonts w:cs="Arial" w:hint="cs"/>
          <w:rtl/>
        </w:rPr>
        <w:t>التحليل</w:t>
      </w:r>
      <w:r w:rsidRPr="008B0D67">
        <w:rPr>
          <w:rFonts w:cs="Arial"/>
          <w:rtl/>
        </w:rPr>
        <w:t xml:space="preserve"> </w:t>
      </w:r>
      <w:proofErr w:type="spellStart"/>
      <w:r w:rsidRPr="008B0D67">
        <w:rPr>
          <w:rFonts w:cs="Arial" w:hint="cs"/>
          <w:rtl/>
        </w:rPr>
        <w:t>المميرز</w:t>
      </w:r>
      <w:proofErr w:type="spellEnd"/>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التحليل</w:t>
      </w:r>
      <w:r w:rsidRPr="008B0D67">
        <w:rPr>
          <w:rFonts w:cs="Arial"/>
          <w:rtl/>
        </w:rPr>
        <w:t xml:space="preserve"> </w:t>
      </w:r>
      <w:r w:rsidRPr="008B0D67">
        <w:rPr>
          <w:rFonts w:cs="Arial" w:hint="cs"/>
          <w:rtl/>
        </w:rPr>
        <w:t>العنقودي</w:t>
      </w:r>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والتحليل</w:t>
      </w:r>
      <w:r w:rsidRPr="008B0D67">
        <w:rPr>
          <w:rFonts w:cs="Arial"/>
          <w:rtl/>
        </w:rPr>
        <w:t xml:space="preserve"> </w:t>
      </w:r>
      <w:r w:rsidRPr="008B0D67">
        <w:rPr>
          <w:rFonts w:cs="Arial" w:hint="cs"/>
          <w:rtl/>
        </w:rPr>
        <w:t>العاملي</w:t>
      </w:r>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وغيرها</w:t>
      </w:r>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وصولاً</w:t>
      </w:r>
      <w:r w:rsidRPr="008B0D67">
        <w:rPr>
          <w:rFonts w:cs="Arial"/>
          <w:rtl/>
        </w:rPr>
        <w:t xml:space="preserve"> </w:t>
      </w:r>
      <w:r w:rsidRPr="008B0D67">
        <w:rPr>
          <w:rFonts w:cs="Arial" w:hint="cs"/>
          <w:rtl/>
        </w:rPr>
        <w:t>إلى</w:t>
      </w:r>
      <w:r w:rsidRPr="008B0D67">
        <w:rPr>
          <w:rFonts w:cs="Arial"/>
          <w:rtl/>
        </w:rPr>
        <w:t xml:space="preserve"> </w:t>
      </w:r>
      <w:r w:rsidRPr="008B0D67">
        <w:rPr>
          <w:rFonts w:cs="Arial" w:hint="cs"/>
          <w:rtl/>
        </w:rPr>
        <w:t>الخواص</w:t>
      </w:r>
      <w:r w:rsidRPr="008B0D67">
        <w:rPr>
          <w:rFonts w:cs="Arial"/>
          <w:rtl/>
        </w:rPr>
        <w:t xml:space="preserve"> </w:t>
      </w:r>
      <w:proofErr w:type="spellStart"/>
      <w:r w:rsidRPr="008B0D67">
        <w:rPr>
          <w:rFonts w:cs="Arial" w:hint="cs"/>
          <w:rtl/>
        </w:rPr>
        <w:t>الجيوكيميائية</w:t>
      </w:r>
      <w:proofErr w:type="spellEnd"/>
      <w:r w:rsidRPr="008B0D67">
        <w:rPr>
          <w:rFonts w:cs="Arial"/>
          <w:rtl/>
        </w:rPr>
        <w:t xml:space="preserve"> . </w:t>
      </w:r>
      <w:r w:rsidRPr="008B0D67">
        <w:rPr>
          <w:rFonts w:cs="Arial" w:hint="cs"/>
          <w:rtl/>
        </w:rPr>
        <w:t>كما</w:t>
      </w:r>
      <w:r w:rsidRPr="008B0D67">
        <w:rPr>
          <w:rFonts w:cs="Arial"/>
          <w:rtl/>
        </w:rPr>
        <w:t xml:space="preserve"> </w:t>
      </w:r>
      <w:r w:rsidRPr="008B0D67">
        <w:rPr>
          <w:rFonts w:cs="Arial" w:hint="cs"/>
          <w:rtl/>
        </w:rPr>
        <w:t>استخدمت</w:t>
      </w:r>
      <w:r w:rsidRPr="008B0D67">
        <w:rPr>
          <w:rFonts w:cs="Arial"/>
          <w:rtl/>
        </w:rPr>
        <w:t xml:space="preserve"> </w:t>
      </w:r>
      <w:r w:rsidRPr="008B0D67">
        <w:rPr>
          <w:rFonts w:cs="Arial" w:hint="cs"/>
          <w:rtl/>
        </w:rPr>
        <w:t>طريقتا</w:t>
      </w:r>
      <w:r w:rsidRPr="008B0D67">
        <w:rPr>
          <w:rFonts w:cs="Arial"/>
          <w:rtl/>
        </w:rPr>
        <w:t xml:space="preserve"> </w:t>
      </w:r>
      <w:r w:rsidRPr="008B0D67">
        <w:rPr>
          <w:rFonts w:cs="Arial" w:hint="cs"/>
          <w:rtl/>
        </w:rPr>
        <w:t>الإسقاط</w:t>
      </w:r>
      <w:r w:rsidRPr="008B0D67">
        <w:rPr>
          <w:rFonts w:cs="Arial"/>
          <w:rtl/>
        </w:rPr>
        <w:t xml:space="preserve"> </w:t>
      </w:r>
      <w:r w:rsidRPr="008B0D67">
        <w:rPr>
          <w:rFonts w:cs="Arial" w:hint="cs"/>
          <w:rtl/>
        </w:rPr>
        <w:t>المجسم</w:t>
      </w:r>
      <w:r w:rsidRPr="008B0D67">
        <w:rPr>
          <w:rFonts w:cs="Arial"/>
          <w:rtl/>
        </w:rPr>
        <w:t xml:space="preserve"> </w:t>
      </w:r>
      <w:r w:rsidRPr="008B0D67">
        <w:rPr>
          <w:rFonts w:cs="Arial" w:hint="cs"/>
          <w:rtl/>
        </w:rPr>
        <w:t>والنمط</w:t>
      </w:r>
      <w:r w:rsidRPr="008B0D67">
        <w:rPr>
          <w:rFonts w:cs="Arial"/>
          <w:rtl/>
        </w:rPr>
        <w:t xml:space="preserve"> </w:t>
      </w:r>
      <w:proofErr w:type="spellStart"/>
      <w:r w:rsidRPr="008B0D67">
        <w:rPr>
          <w:rFonts w:cs="Arial" w:hint="cs"/>
          <w:rtl/>
        </w:rPr>
        <w:t>الأيمي</w:t>
      </w:r>
      <w:proofErr w:type="spellEnd"/>
      <w:r w:rsidRPr="008B0D67">
        <w:rPr>
          <w:rFonts w:cs="Arial"/>
          <w:rtl/>
        </w:rPr>
        <w:t xml:space="preserve"> </w:t>
      </w:r>
      <w:r w:rsidRPr="008B0D67">
        <w:rPr>
          <w:rFonts w:cs="Arial" w:hint="cs"/>
          <w:rtl/>
        </w:rPr>
        <w:t>للكشف</w:t>
      </w:r>
      <w:r w:rsidRPr="008B0D67">
        <w:rPr>
          <w:rFonts w:cs="Arial"/>
          <w:rtl/>
        </w:rPr>
        <w:t xml:space="preserve"> </w:t>
      </w:r>
      <w:r w:rsidRPr="008B0D67">
        <w:rPr>
          <w:rFonts w:cs="Arial" w:hint="cs"/>
          <w:rtl/>
        </w:rPr>
        <w:t>عن</w:t>
      </w:r>
      <w:r w:rsidRPr="008B0D67">
        <w:rPr>
          <w:rFonts w:cs="Arial"/>
          <w:rtl/>
        </w:rPr>
        <w:t xml:space="preserve"> </w:t>
      </w:r>
      <w:r w:rsidRPr="008B0D67">
        <w:rPr>
          <w:rFonts w:cs="Arial" w:hint="cs"/>
          <w:rtl/>
        </w:rPr>
        <w:t>العلاقات</w:t>
      </w:r>
      <w:r w:rsidRPr="008B0D67">
        <w:rPr>
          <w:rFonts w:cs="Arial"/>
          <w:rtl/>
        </w:rPr>
        <w:t xml:space="preserve"> </w:t>
      </w:r>
      <w:proofErr w:type="spellStart"/>
      <w:r w:rsidRPr="008B0D67">
        <w:rPr>
          <w:rFonts w:cs="Arial" w:hint="cs"/>
          <w:rtl/>
        </w:rPr>
        <w:t>الجيوكيميائية</w:t>
      </w:r>
      <w:proofErr w:type="spellEnd"/>
      <w:r w:rsidRPr="008B0D67">
        <w:rPr>
          <w:rFonts w:cs="Arial"/>
          <w:rtl/>
        </w:rPr>
        <w:t xml:space="preserve"> </w:t>
      </w:r>
      <w:r w:rsidRPr="008B0D67">
        <w:rPr>
          <w:rFonts w:cs="Arial" w:hint="cs"/>
          <w:rtl/>
        </w:rPr>
        <w:t>بين</w:t>
      </w:r>
      <w:r w:rsidRPr="008B0D67">
        <w:rPr>
          <w:rFonts w:cs="Arial"/>
          <w:rtl/>
        </w:rPr>
        <w:t xml:space="preserve"> </w:t>
      </w:r>
      <w:r w:rsidRPr="008B0D67">
        <w:rPr>
          <w:rFonts w:cs="Arial" w:hint="cs"/>
          <w:rtl/>
        </w:rPr>
        <w:t>البنيات</w:t>
      </w:r>
      <w:r w:rsidRPr="008B0D67">
        <w:rPr>
          <w:rFonts w:cs="Arial"/>
          <w:rtl/>
        </w:rPr>
        <w:t xml:space="preserve"> </w:t>
      </w:r>
      <w:r w:rsidRPr="008B0D67">
        <w:rPr>
          <w:rFonts w:cs="Arial" w:hint="cs"/>
          <w:rtl/>
        </w:rPr>
        <w:t>التشويهية</w:t>
      </w:r>
      <w:r w:rsidRPr="008B0D67">
        <w:rPr>
          <w:rFonts w:cs="Arial"/>
          <w:rtl/>
        </w:rPr>
        <w:t xml:space="preserve"> </w:t>
      </w:r>
      <w:r w:rsidRPr="008B0D67">
        <w:rPr>
          <w:rFonts w:cs="Arial" w:hint="cs"/>
          <w:rtl/>
        </w:rPr>
        <w:t>وتمييز</w:t>
      </w:r>
      <w:r w:rsidRPr="008B0D67">
        <w:rPr>
          <w:rFonts w:cs="Arial"/>
          <w:rtl/>
        </w:rPr>
        <w:t xml:space="preserve"> </w:t>
      </w:r>
      <w:r w:rsidRPr="008B0D67">
        <w:rPr>
          <w:rFonts w:cs="Arial" w:hint="cs"/>
          <w:rtl/>
        </w:rPr>
        <w:t>الأنماط</w:t>
      </w:r>
      <w:r w:rsidRPr="008B0D67">
        <w:rPr>
          <w:rFonts w:cs="Arial"/>
          <w:rtl/>
        </w:rPr>
        <w:t xml:space="preserve"> </w:t>
      </w:r>
      <w:r w:rsidRPr="008B0D67">
        <w:rPr>
          <w:rFonts w:cs="Arial" w:hint="cs"/>
          <w:rtl/>
        </w:rPr>
        <w:t>الاتجاهية</w:t>
      </w:r>
      <w:r w:rsidRPr="008B0D67">
        <w:rPr>
          <w:rFonts w:cs="Arial"/>
          <w:rtl/>
        </w:rPr>
        <w:t xml:space="preserve"> </w:t>
      </w:r>
      <w:r w:rsidRPr="008B0D67">
        <w:rPr>
          <w:rFonts w:cs="Arial" w:hint="cs"/>
          <w:rtl/>
        </w:rPr>
        <w:t>للمعادن</w:t>
      </w:r>
      <w:r w:rsidRPr="008B0D67">
        <w:rPr>
          <w:rFonts w:cs="Arial"/>
          <w:rtl/>
        </w:rPr>
        <w:t xml:space="preserve"> </w:t>
      </w:r>
      <w:r w:rsidRPr="008B0D67">
        <w:rPr>
          <w:rFonts w:cs="Arial" w:hint="cs"/>
          <w:rtl/>
        </w:rPr>
        <w:t>على</w:t>
      </w:r>
      <w:r w:rsidRPr="008B0D67">
        <w:rPr>
          <w:rFonts w:cs="Arial"/>
          <w:rtl/>
        </w:rPr>
        <w:t xml:space="preserve"> </w:t>
      </w:r>
      <w:r w:rsidRPr="008B0D67">
        <w:rPr>
          <w:rFonts w:cs="Arial" w:hint="cs"/>
          <w:rtl/>
        </w:rPr>
        <w:t>التوالي</w:t>
      </w:r>
      <w:r w:rsidRPr="008B0D67">
        <w:rPr>
          <w:rFonts w:cs="Arial"/>
          <w:rtl/>
        </w:rPr>
        <w:t xml:space="preserve"> . </w:t>
      </w:r>
    </w:p>
    <w:p w:rsidR="00BE3847" w:rsidRDefault="008B0D67" w:rsidP="008B0D67">
      <w:pPr>
        <w:rPr>
          <w:rFonts w:hint="cs"/>
          <w:b/>
          <w:bCs/>
          <w:rtl/>
        </w:rPr>
      </w:pPr>
      <w:r w:rsidRPr="008B0D67">
        <w:rPr>
          <w:rFonts w:cs="Arial" w:hint="cs"/>
          <w:rtl/>
        </w:rPr>
        <w:t>ساعدت</w:t>
      </w:r>
      <w:r w:rsidRPr="008B0D67">
        <w:rPr>
          <w:rFonts w:cs="Arial"/>
          <w:rtl/>
        </w:rPr>
        <w:t xml:space="preserve"> </w:t>
      </w:r>
      <w:r w:rsidRPr="008B0D67">
        <w:rPr>
          <w:rFonts w:cs="Arial" w:hint="cs"/>
          <w:rtl/>
        </w:rPr>
        <w:t>النتائج</w:t>
      </w:r>
      <w:r w:rsidRPr="008B0D67">
        <w:rPr>
          <w:rFonts w:cs="Arial"/>
          <w:rtl/>
        </w:rPr>
        <w:t xml:space="preserve"> </w:t>
      </w:r>
      <w:proofErr w:type="spellStart"/>
      <w:r w:rsidRPr="008B0D67">
        <w:rPr>
          <w:rFonts w:cs="Arial" w:hint="cs"/>
          <w:rtl/>
        </w:rPr>
        <w:t>الجيوكيميائية</w:t>
      </w:r>
      <w:proofErr w:type="spellEnd"/>
      <w:r w:rsidRPr="008B0D67">
        <w:rPr>
          <w:rFonts w:cs="Arial"/>
          <w:rtl/>
        </w:rPr>
        <w:t xml:space="preserve"> </w:t>
      </w:r>
      <w:r w:rsidRPr="008B0D67">
        <w:rPr>
          <w:rFonts w:cs="Arial" w:hint="cs"/>
          <w:rtl/>
        </w:rPr>
        <w:t>والبنيوية</w:t>
      </w:r>
      <w:r w:rsidRPr="008B0D67">
        <w:rPr>
          <w:rFonts w:cs="Arial"/>
          <w:rtl/>
        </w:rPr>
        <w:t xml:space="preserve"> </w:t>
      </w:r>
      <w:r w:rsidRPr="008B0D67">
        <w:rPr>
          <w:rFonts w:cs="Arial" w:hint="cs"/>
          <w:rtl/>
        </w:rPr>
        <w:t>في</w:t>
      </w:r>
      <w:r w:rsidRPr="008B0D67">
        <w:rPr>
          <w:rFonts w:cs="Arial"/>
          <w:rtl/>
        </w:rPr>
        <w:t xml:space="preserve"> </w:t>
      </w:r>
      <w:r w:rsidRPr="008B0D67">
        <w:rPr>
          <w:rFonts w:cs="Arial" w:hint="cs"/>
          <w:rtl/>
        </w:rPr>
        <w:t>تقويم</w:t>
      </w:r>
      <w:r w:rsidRPr="008B0D67">
        <w:rPr>
          <w:rFonts w:cs="Arial"/>
          <w:rtl/>
        </w:rPr>
        <w:t xml:space="preserve"> </w:t>
      </w:r>
      <w:r w:rsidRPr="008B0D67">
        <w:rPr>
          <w:rFonts w:cs="Arial" w:hint="cs"/>
          <w:rtl/>
        </w:rPr>
        <w:t>الآراء</w:t>
      </w:r>
      <w:r w:rsidRPr="008B0D67">
        <w:rPr>
          <w:rFonts w:cs="Arial"/>
          <w:rtl/>
        </w:rPr>
        <w:t xml:space="preserve"> </w:t>
      </w:r>
      <w:r w:rsidRPr="008B0D67">
        <w:rPr>
          <w:rFonts w:cs="Arial" w:hint="cs"/>
          <w:rtl/>
        </w:rPr>
        <w:t>المتباعدة</w:t>
      </w:r>
      <w:r w:rsidRPr="008B0D67">
        <w:rPr>
          <w:rFonts w:cs="Arial"/>
          <w:rtl/>
        </w:rPr>
        <w:t xml:space="preserve"> </w:t>
      </w:r>
      <w:r w:rsidRPr="008B0D67">
        <w:rPr>
          <w:rFonts w:cs="Arial" w:hint="cs"/>
          <w:rtl/>
        </w:rPr>
        <w:t>إلى</w:t>
      </w:r>
      <w:r w:rsidRPr="008B0D67">
        <w:rPr>
          <w:rFonts w:cs="Arial"/>
          <w:rtl/>
        </w:rPr>
        <w:t xml:space="preserve"> </w:t>
      </w:r>
      <w:r w:rsidRPr="008B0D67">
        <w:rPr>
          <w:rFonts w:cs="Arial" w:hint="cs"/>
          <w:rtl/>
        </w:rPr>
        <w:t>حد</w:t>
      </w:r>
      <w:r w:rsidRPr="008B0D67">
        <w:rPr>
          <w:rFonts w:cs="Arial"/>
          <w:rtl/>
        </w:rPr>
        <w:t xml:space="preserve"> </w:t>
      </w:r>
      <w:r w:rsidRPr="008B0D67">
        <w:rPr>
          <w:rFonts w:cs="Arial" w:hint="cs"/>
          <w:rtl/>
        </w:rPr>
        <w:t>كبير</w:t>
      </w:r>
      <w:r w:rsidRPr="008B0D67">
        <w:rPr>
          <w:rFonts w:cs="Arial"/>
          <w:rtl/>
        </w:rPr>
        <w:t xml:space="preserve"> </w:t>
      </w:r>
      <w:r w:rsidRPr="008B0D67">
        <w:rPr>
          <w:rFonts w:cs="Arial" w:hint="cs"/>
          <w:rtl/>
        </w:rPr>
        <w:t>عن</w:t>
      </w:r>
      <w:r w:rsidRPr="008B0D67">
        <w:rPr>
          <w:rFonts w:cs="Arial"/>
          <w:rtl/>
        </w:rPr>
        <w:t xml:space="preserve"> </w:t>
      </w:r>
      <w:r w:rsidRPr="008B0D67">
        <w:rPr>
          <w:rFonts w:cs="Arial" w:hint="cs"/>
          <w:rtl/>
        </w:rPr>
        <w:t>تطور</w:t>
      </w:r>
      <w:r w:rsidRPr="008B0D67">
        <w:rPr>
          <w:rFonts w:cs="Arial"/>
          <w:rtl/>
        </w:rPr>
        <w:t xml:space="preserve"> </w:t>
      </w:r>
      <w:r w:rsidRPr="008B0D67">
        <w:rPr>
          <w:rFonts w:cs="Arial" w:hint="cs"/>
          <w:rtl/>
        </w:rPr>
        <w:t>أفيوليت</w:t>
      </w:r>
      <w:r w:rsidRPr="008B0D67">
        <w:rPr>
          <w:rFonts w:cs="Arial"/>
          <w:rtl/>
        </w:rPr>
        <w:t xml:space="preserve"> </w:t>
      </w:r>
      <w:proofErr w:type="spellStart"/>
      <w:r w:rsidRPr="008B0D67">
        <w:rPr>
          <w:rFonts w:cs="Arial" w:hint="cs"/>
          <w:rtl/>
        </w:rPr>
        <w:t>ترودوس</w:t>
      </w:r>
      <w:proofErr w:type="spellEnd"/>
      <w:r w:rsidRPr="008B0D67">
        <w:rPr>
          <w:rFonts w:cs="Arial"/>
          <w:rtl/>
        </w:rPr>
        <w:t xml:space="preserve"> ( </w:t>
      </w:r>
      <w:r w:rsidRPr="008B0D67">
        <w:rPr>
          <w:rFonts w:cs="Arial" w:hint="cs"/>
          <w:rtl/>
        </w:rPr>
        <w:t>قبرص</w:t>
      </w:r>
      <w:r w:rsidRPr="008B0D67">
        <w:rPr>
          <w:rFonts w:cs="Arial"/>
          <w:rtl/>
        </w:rPr>
        <w:t xml:space="preserve"> ) . </w:t>
      </w:r>
      <w:r w:rsidRPr="008B0D67">
        <w:rPr>
          <w:rFonts w:cs="Arial" w:hint="cs"/>
          <w:rtl/>
        </w:rPr>
        <w:t>وقد</w:t>
      </w:r>
      <w:r w:rsidRPr="008B0D67">
        <w:rPr>
          <w:rFonts w:cs="Arial"/>
          <w:rtl/>
        </w:rPr>
        <w:t xml:space="preserve"> </w:t>
      </w:r>
      <w:r w:rsidRPr="008B0D67">
        <w:rPr>
          <w:rFonts w:cs="Arial" w:hint="cs"/>
          <w:rtl/>
        </w:rPr>
        <w:t>استخلص</w:t>
      </w:r>
      <w:r w:rsidRPr="008B0D67">
        <w:rPr>
          <w:rFonts w:cs="Arial"/>
          <w:rtl/>
        </w:rPr>
        <w:t xml:space="preserve"> </w:t>
      </w:r>
      <w:r w:rsidRPr="008B0D67">
        <w:rPr>
          <w:rFonts w:cs="Arial" w:hint="cs"/>
          <w:rtl/>
        </w:rPr>
        <w:t>من</w:t>
      </w:r>
      <w:r w:rsidRPr="008B0D67">
        <w:rPr>
          <w:rFonts w:cs="Arial"/>
          <w:rtl/>
        </w:rPr>
        <w:t xml:space="preserve"> </w:t>
      </w:r>
      <w:r w:rsidRPr="008B0D67">
        <w:rPr>
          <w:rFonts w:cs="Arial" w:hint="cs"/>
          <w:rtl/>
        </w:rPr>
        <w:t>البحث</w:t>
      </w:r>
      <w:r w:rsidRPr="008B0D67">
        <w:rPr>
          <w:rFonts w:cs="Arial"/>
          <w:rtl/>
        </w:rPr>
        <w:t xml:space="preserve"> </w:t>
      </w:r>
      <w:r w:rsidRPr="008B0D67">
        <w:rPr>
          <w:rFonts w:cs="Arial" w:hint="cs"/>
          <w:rtl/>
        </w:rPr>
        <w:t>أن</w:t>
      </w:r>
      <w:r w:rsidRPr="008B0D67">
        <w:rPr>
          <w:rFonts w:cs="Arial"/>
          <w:rtl/>
        </w:rPr>
        <w:t xml:space="preserve"> </w:t>
      </w:r>
      <w:r w:rsidRPr="008B0D67">
        <w:rPr>
          <w:rFonts w:cs="Arial" w:hint="cs"/>
          <w:rtl/>
        </w:rPr>
        <w:t>الجزء</w:t>
      </w:r>
      <w:r w:rsidRPr="008B0D67">
        <w:rPr>
          <w:rFonts w:cs="Arial"/>
          <w:rtl/>
        </w:rPr>
        <w:t xml:space="preserve"> </w:t>
      </w:r>
      <w:r w:rsidRPr="008B0D67">
        <w:rPr>
          <w:rFonts w:cs="Arial" w:hint="cs"/>
          <w:rtl/>
        </w:rPr>
        <w:t>السفلي</w:t>
      </w:r>
      <w:r w:rsidRPr="008B0D67">
        <w:rPr>
          <w:rFonts w:cs="Arial"/>
          <w:rtl/>
        </w:rPr>
        <w:t xml:space="preserve"> </w:t>
      </w:r>
      <w:r w:rsidRPr="008B0D67">
        <w:rPr>
          <w:rFonts w:cs="Arial" w:hint="cs"/>
          <w:rtl/>
        </w:rPr>
        <w:t>من</w:t>
      </w:r>
      <w:r w:rsidRPr="008B0D67">
        <w:rPr>
          <w:rFonts w:cs="Arial"/>
          <w:rtl/>
        </w:rPr>
        <w:t xml:space="preserve"> </w:t>
      </w:r>
      <w:r w:rsidRPr="008B0D67">
        <w:rPr>
          <w:rFonts w:cs="Arial" w:hint="cs"/>
          <w:rtl/>
        </w:rPr>
        <w:t>تتابع</w:t>
      </w:r>
      <w:r w:rsidRPr="008B0D67">
        <w:rPr>
          <w:rFonts w:cs="Arial"/>
          <w:rtl/>
        </w:rPr>
        <w:t xml:space="preserve"> </w:t>
      </w:r>
      <w:r w:rsidRPr="008B0D67">
        <w:rPr>
          <w:rFonts w:cs="Arial" w:hint="cs"/>
          <w:rtl/>
        </w:rPr>
        <w:t>أفيوليت</w:t>
      </w:r>
      <w:r w:rsidRPr="008B0D67">
        <w:rPr>
          <w:rFonts w:cs="Arial"/>
          <w:rtl/>
        </w:rPr>
        <w:t xml:space="preserve"> </w:t>
      </w:r>
      <w:proofErr w:type="spellStart"/>
      <w:r w:rsidRPr="008B0D67">
        <w:rPr>
          <w:rFonts w:cs="Arial" w:hint="cs"/>
          <w:rtl/>
        </w:rPr>
        <w:t>ترودوس</w:t>
      </w:r>
      <w:proofErr w:type="spellEnd"/>
      <w:r w:rsidRPr="008B0D67">
        <w:rPr>
          <w:rFonts w:cs="Arial"/>
          <w:rtl/>
        </w:rPr>
        <w:t xml:space="preserve"> ( </w:t>
      </w:r>
      <w:r w:rsidRPr="008B0D67">
        <w:rPr>
          <w:rFonts w:cs="Arial" w:hint="cs"/>
          <w:rtl/>
        </w:rPr>
        <w:t>قبرص</w:t>
      </w:r>
      <w:r w:rsidRPr="008B0D67">
        <w:rPr>
          <w:rFonts w:cs="Arial"/>
          <w:rtl/>
        </w:rPr>
        <w:t xml:space="preserve"> ) </w:t>
      </w:r>
      <w:r w:rsidRPr="008B0D67">
        <w:rPr>
          <w:rFonts w:cs="Arial" w:hint="cs"/>
          <w:rtl/>
        </w:rPr>
        <w:t>يزهر</w:t>
      </w:r>
      <w:r w:rsidRPr="008B0D67">
        <w:rPr>
          <w:rFonts w:cs="Arial"/>
          <w:rtl/>
        </w:rPr>
        <w:t xml:space="preserve"> </w:t>
      </w:r>
      <w:r w:rsidRPr="008B0D67">
        <w:rPr>
          <w:rFonts w:cs="Arial" w:hint="cs"/>
          <w:rtl/>
        </w:rPr>
        <w:t>تشوهاً</w:t>
      </w:r>
      <w:r w:rsidRPr="008B0D67">
        <w:rPr>
          <w:rFonts w:cs="Arial"/>
          <w:rtl/>
        </w:rPr>
        <w:t xml:space="preserve"> </w:t>
      </w:r>
      <w:r w:rsidRPr="008B0D67">
        <w:rPr>
          <w:rFonts w:cs="Arial" w:hint="cs"/>
          <w:rtl/>
        </w:rPr>
        <w:t>ملحوظاً</w:t>
      </w:r>
      <w:r w:rsidRPr="008B0D67">
        <w:rPr>
          <w:rFonts w:cs="Arial"/>
          <w:rtl/>
        </w:rPr>
        <w:t xml:space="preserve"> </w:t>
      </w:r>
      <w:r w:rsidRPr="008B0D67">
        <w:rPr>
          <w:rFonts w:cs="Arial" w:hint="cs"/>
          <w:rtl/>
        </w:rPr>
        <w:t>حيث</w:t>
      </w:r>
      <w:r w:rsidRPr="008B0D67">
        <w:rPr>
          <w:rFonts w:cs="Arial"/>
          <w:rtl/>
        </w:rPr>
        <w:t xml:space="preserve"> </w:t>
      </w:r>
      <w:r w:rsidRPr="008B0D67">
        <w:rPr>
          <w:rFonts w:cs="Arial" w:hint="cs"/>
          <w:rtl/>
        </w:rPr>
        <w:t>أن</w:t>
      </w:r>
      <w:r w:rsidRPr="008B0D67">
        <w:rPr>
          <w:rFonts w:cs="Arial"/>
          <w:rtl/>
        </w:rPr>
        <w:t xml:space="preserve"> </w:t>
      </w:r>
      <w:r w:rsidRPr="008B0D67">
        <w:rPr>
          <w:rFonts w:cs="Arial" w:hint="cs"/>
          <w:rtl/>
        </w:rPr>
        <w:t>تركيبه</w:t>
      </w:r>
      <w:r w:rsidRPr="008B0D67">
        <w:rPr>
          <w:rFonts w:cs="Arial"/>
          <w:rtl/>
        </w:rPr>
        <w:t xml:space="preserve"> </w:t>
      </w:r>
      <w:r w:rsidRPr="008B0D67">
        <w:rPr>
          <w:rFonts w:cs="Arial" w:hint="cs"/>
          <w:rtl/>
        </w:rPr>
        <w:t>العام</w:t>
      </w:r>
      <w:r w:rsidRPr="008B0D67">
        <w:rPr>
          <w:rFonts w:cs="Arial"/>
          <w:rtl/>
        </w:rPr>
        <w:t xml:space="preserve"> </w:t>
      </w:r>
      <w:r w:rsidRPr="008B0D67">
        <w:rPr>
          <w:rFonts w:cs="Arial" w:hint="cs"/>
          <w:rtl/>
        </w:rPr>
        <w:t>يتغير</w:t>
      </w:r>
      <w:r w:rsidRPr="008B0D67">
        <w:rPr>
          <w:rFonts w:cs="Arial"/>
          <w:rtl/>
        </w:rPr>
        <w:t xml:space="preserve"> </w:t>
      </w:r>
      <w:r w:rsidRPr="008B0D67">
        <w:rPr>
          <w:rFonts w:cs="Arial" w:hint="cs"/>
          <w:rtl/>
        </w:rPr>
        <w:t>مع</w:t>
      </w:r>
      <w:r w:rsidRPr="008B0D67">
        <w:rPr>
          <w:rFonts w:cs="Arial"/>
          <w:rtl/>
        </w:rPr>
        <w:t xml:space="preserve"> </w:t>
      </w:r>
      <w:r w:rsidRPr="008B0D67">
        <w:rPr>
          <w:rFonts w:cs="Arial" w:hint="cs"/>
          <w:rtl/>
        </w:rPr>
        <w:t>الزمن</w:t>
      </w:r>
      <w:r w:rsidRPr="008B0D67">
        <w:rPr>
          <w:rFonts w:cs="Arial"/>
          <w:rtl/>
        </w:rPr>
        <w:t xml:space="preserve"> </w:t>
      </w:r>
      <w:r w:rsidRPr="008B0D67">
        <w:rPr>
          <w:rFonts w:cs="Arial" w:hint="cs"/>
          <w:rtl/>
        </w:rPr>
        <w:t>،</w:t>
      </w:r>
      <w:r w:rsidRPr="008B0D67">
        <w:rPr>
          <w:rFonts w:cs="Arial"/>
          <w:rtl/>
        </w:rPr>
        <w:t xml:space="preserve"> </w:t>
      </w:r>
      <w:r w:rsidRPr="008B0D67">
        <w:rPr>
          <w:rFonts w:cs="Arial" w:hint="cs"/>
          <w:rtl/>
        </w:rPr>
        <w:t>ويصبح</w:t>
      </w:r>
      <w:r w:rsidRPr="008B0D67">
        <w:rPr>
          <w:rFonts w:cs="Arial"/>
          <w:rtl/>
        </w:rPr>
        <w:t xml:space="preserve"> </w:t>
      </w:r>
      <w:r w:rsidRPr="008B0D67">
        <w:rPr>
          <w:rFonts w:cs="Arial" w:hint="cs"/>
          <w:rtl/>
        </w:rPr>
        <w:t>أكثر</w:t>
      </w:r>
      <w:r w:rsidRPr="008B0D67">
        <w:rPr>
          <w:rFonts w:cs="Arial"/>
          <w:rtl/>
        </w:rPr>
        <w:t xml:space="preserve"> </w:t>
      </w:r>
      <w:r w:rsidRPr="008B0D67">
        <w:rPr>
          <w:rFonts w:cs="Arial" w:hint="cs"/>
          <w:rtl/>
        </w:rPr>
        <w:t>هشاشة</w:t>
      </w:r>
      <w:r w:rsidRPr="008B0D67">
        <w:rPr>
          <w:rFonts w:cs="Arial"/>
          <w:rtl/>
        </w:rPr>
        <w:t xml:space="preserve"> .</w:t>
      </w:r>
    </w:p>
    <w:p w:rsidR="001B0231" w:rsidRPr="003D4022" w:rsidRDefault="001B0231" w:rsidP="001B0231">
      <w:pPr>
        <w:rPr>
          <w:rFonts w:hint="cs"/>
          <w:b/>
          <w:bCs/>
          <w:rtl/>
        </w:rPr>
      </w:pPr>
    </w:p>
    <w:p w:rsidR="008B0D67" w:rsidRPr="008B0D67" w:rsidRDefault="003B600E" w:rsidP="008B0D67">
      <w:pPr>
        <w:bidi w:val="0"/>
        <w:rPr>
          <w:b/>
          <w:bCs/>
          <w:rtl/>
        </w:rPr>
      </w:pPr>
      <w:r w:rsidRPr="006326B9">
        <w:rPr>
          <w:b/>
          <w:bCs/>
        </w:rPr>
        <w:t xml:space="preserve">Abstract: </w:t>
      </w:r>
      <w:bookmarkStart w:id="0" w:name="_GoBack"/>
      <w:bookmarkEnd w:id="0"/>
    </w:p>
    <w:p w:rsidR="008B0D67" w:rsidRPr="008B0D67" w:rsidRDefault="008B0D67" w:rsidP="008B0D67">
      <w:pPr>
        <w:bidi w:val="0"/>
        <w:spacing w:after="0"/>
        <w:rPr>
          <w:rFonts w:cs="Arial"/>
        </w:rPr>
      </w:pPr>
      <w:r w:rsidRPr="008B0D67">
        <w:rPr>
          <w:rFonts w:cs="Arial"/>
        </w:rPr>
        <w:t xml:space="preserve">This included the project to identify statistically significant geochemical properties of the complex volcanic and unravel the mysteries of the structural properties of the complex over the </w:t>
      </w:r>
      <w:proofErr w:type="spellStart"/>
      <w:r w:rsidRPr="008B0D67">
        <w:rPr>
          <w:rFonts w:cs="Arial"/>
        </w:rPr>
        <w:t>Almava</w:t>
      </w:r>
      <w:proofErr w:type="spellEnd"/>
      <w:r w:rsidRPr="008B0D67">
        <w:rPr>
          <w:rFonts w:cs="Arial"/>
        </w:rPr>
        <w:t xml:space="preserve">. The study examined in particular whether there are differences between the geochemical upper volcanic lava, lava and volcanic group and the lower base. </w:t>
      </w:r>
      <w:proofErr w:type="spellStart"/>
      <w:r w:rsidRPr="008B0D67">
        <w:rPr>
          <w:rFonts w:cs="Arial"/>
        </w:rPr>
        <w:t>Alharsborgit</w:t>
      </w:r>
      <w:proofErr w:type="spellEnd"/>
      <w:r w:rsidRPr="008B0D67">
        <w:rPr>
          <w:rFonts w:cs="Arial"/>
        </w:rPr>
        <w:t xml:space="preserve"> research focused on understanding the tectonic evolution of tectonic. Used multivariate statistical methods, such as </w:t>
      </w:r>
      <w:proofErr w:type="spellStart"/>
      <w:r w:rsidRPr="008B0D67">
        <w:rPr>
          <w:rFonts w:cs="Arial"/>
        </w:rPr>
        <w:t>Almmirz</w:t>
      </w:r>
      <w:proofErr w:type="spellEnd"/>
      <w:r w:rsidRPr="008B0D67">
        <w:rPr>
          <w:rFonts w:cs="Arial"/>
        </w:rPr>
        <w:t xml:space="preserve"> analysis, cluster analysis and factor analysis, and others, to the geochemical properties. Also used the two views, style, holographic projection Emmy to detect geochemical relations between the structures of discrimination and vilification directional patterns of metals, respectively.</w:t>
      </w:r>
    </w:p>
    <w:p w:rsidR="00455431" w:rsidRDefault="008B0D67" w:rsidP="008B0D67">
      <w:pPr>
        <w:bidi w:val="0"/>
        <w:spacing w:after="0"/>
        <w:rPr>
          <w:rFonts w:cs="Arial"/>
        </w:rPr>
      </w:pPr>
      <w:r w:rsidRPr="008B0D67">
        <w:rPr>
          <w:rFonts w:cs="Arial"/>
        </w:rPr>
        <w:t xml:space="preserve"> Helped geochemical and structural results in the evaluation of divergent views to a large extent on the development of </w:t>
      </w:r>
      <w:proofErr w:type="spellStart"/>
      <w:r w:rsidRPr="008B0D67">
        <w:rPr>
          <w:rFonts w:cs="Arial"/>
        </w:rPr>
        <w:t>Aviuliet</w:t>
      </w:r>
      <w:proofErr w:type="spellEnd"/>
      <w:r w:rsidRPr="008B0D67">
        <w:rPr>
          <w:rFonts w:cs="Arial"/>
        </w:rPr>
        <w:t xml:space="preserve"> </w:t>
      </w:r>
      <w:proofErr w:type="spellStart"/>
      <w:r w:rsidRPr="008B0D67">
        <w:rPr>
          <w:rFonts w:cs="Arial"/>
        </w:rPr>
        <w:t>Troodos</w:t>
      </w:r>
      <w:proofErr w:type="spellEnd"/>
      <w:r w:rsidRPr="008B0D67">
        <w:rPr>
          <w:rFonts w:cs="Arial"/>
        </w:rPr>
        <w:t xml:space="preserve"> (Cyprus). The research concluded that the lower part of the relay </w:t>
      </w:r>
      <w:proofErr w:type="spellStart"/>
      <w:r w:rsidRPr="008B0D67">
        <w:rPr>
          <w:rFonts w:cs="Arial"/>
        </w:rPr>
        <w:t>Aviuliet</w:t>
      </w:r>
      <w:proofErr w:type="spellEnd"/>
      <w:r w:rsidRPr="008B0D67">
        <w:rPr>
          <w:rFonts w:cs="Arial"/>
        </w:rPr>
        <w:t xml:space="preserve"> </w:t>
      </w:r>
      <w:proofErr w:type="spellStart"/>
      <w:r w:rsidRPr="008B0D67">
        <w:rPr>
          <w:rFonts w:cs="Arial"/>
        </w:rPr>
        <w:t>Troodos</w:t>
      </w:r>
      <w:proofErr w:type="spellEnd"/>
      <w:r w:rsidRPr="008B0D67">
        <w:rPr>
          <w:rFonts w:cs="Arial"/>
        </w:rPr>
        <w:t xml:space="preserve"> (Cyprus) flowers distorted significantly as the general composition changes with time, and becomes more fragile.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B676-19F6-46B3-B7B5-47869632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2011-09-27T12:07:00Z</dcterms:created>
  <dcterms:modified xsi:type="dcterms:W3CDTF">2011-09-27T12:07:00Z</dcterms:modified>
</cp:coreProperties>
</file>